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000"/>
      </w:tblPr>
      <w:tblGrid>
        <w:gridCol w:w="4077"/>
        <w:gridCol w:w="5670"/>
      </w:tblGrid>
      <w:tr w:rsidR="0032737D" w:rsidRPr="000803D1" w:rsidTr="00FD72B5">
        <w:tc>
          <w:tcPr>
            <w:tcW w:w="4077" w:type="dxa"/>
          </w:tcPr>
          <w:p w:rsidR="0032737D" w:rsidRPr="000803D1" w:rsidRDefault="0032737D" w:rsidP="00CA1A0E">
            <w:pPr>
              <w:jc w:val="center"/>
              <w:rPr>
                <w:sz w:val="24"/>
                <w:szCs w:val="24"/>
              </w:rPr>
            </w:pPr>
            <w:r w:rsidRPr="000803D1">
              <w:rPr>
                <w:sz w:val="24"/>
                <w:szCs w:val="24"/>
              </w:rPr>
              <w:t>UBND HUYỆN KINH MÔN</w:t>
            </w:r>
          </w:p>
          <w:p w:rsidR="0032737D" w:rsidRPr="000803D1" w:rsidRDefault="00AA54E0" w:rsidP="00CA1A0E">
            <w:pPr>
              <w:jc w:val="center"/>
              <w:rPr>
                <w:b/>
                <w:bCs/>
                <w:sz w:val="24"/>
                <w:szCs w:val="24"/>
              </w:rPr>
            </w:pPr>
            <w:r>
              <w:rPr>
                <w:b/>
                <w:bCs/>
                <w:sz w:val="24"/>
                <w:szCs w:val="24"/>
              </w:rPr>
              <w:t>TRƯ</w:t>
            </w:r>
            <w:r>
              <w:rPr>
                <w:b/>
                <w:bCs/>
                <w:sz w:val="24"/>
                <w:szCs w:val="24"/>
              </w:rPr>
              <w:softHyphen/>
              <w:t>ỜNG THCS DUY TÂN</w:t>
            </w:r>
          </w:p>
          <w:p w:rsidR="0032737D" w:rsidRPr="000803D1" w:rsidRDefault="00C341C6" w:rsidP="00CA1A0E">
            <w:pPr>
              <w:jc w:val="center"/>
              <w:rPr>
                <w:sz w:val="24"/>
                <w:szCs w:val="24"/>
              </w:rPr>
            </w:pPr>
            <w:r w:rsidRPr="00C341C6">
              <w:rPr>
                <w:noProof/>
              </w:rPr>
              <w:pict>
                <v:line id="_x0000_s1026" style="position:absolute;left:0;text-align:left;z-index:251660288" from="45pt,1.05pt" to="144.3pt,1.05pt"/>
              </w:pict>
            </w:r>
          </w:p>
        </w:tc>
        <w:tc>
          <w:tcPr>
            <w:tcW w:w="5670" w:type="dxa"/>
          </w:tcPr>
          <w:p w:rsidR="0032737D" w:rsidRPr="000803D1" w:rsidRDefault="0032737D" w:rsidP="00CA1A0E">
            <w:pPr>
              <w:pStyle w:val="Heading1"/>
              <w:rPr>
                <w:sz w:val="24"/>
                <w:szCs w:val="24"/>
              </w:rPr>
            </w:pPr>
            <w:r w:rsidRPr="000803D1">
              <w:rPr>
                <w:sz w:val="24"/>
                <w:szCs w:val="24"/>
              </w:rPr>
              <w:t>CỘNG HOÀ XÃ HỘI CHỦ NGHĨA VIỆT NAM</w:t>
            </w:r>
          </w:p>
          <w:p w:rsidR="0032737D" w:rsidRPr="000803D1" w:rsidRDefault="0032737D" w:rsidP="00CA1A0E">
            <w:pPr>
              <w:jc w:val="center"/>
              <w:rPr>
                <w:b/>
                <w:bCs/>
                <w:sz w:val="24"/>
                <w:szCs w:val="24"/>
              </w:rPr>
            </w:pPr>
            <w:r w:rsidRPr="000803D1">
              <w:rPr>
                <w:b/>
                <w:bCs/>
                <w:sz w:val="24"/>
                <w:szCs w:val="24"/>
              </w:rPr>
              <w:t>Độc lập - Tự do - Hạnh phúc.</w:t>
            </w:r>
          </w:p>
          <w:p w:rsidR="0032737D" w:rsidRPr="000803D1" w:rsidRDefault="00C341C6" w:rsidP="00CA1A0E">
            <w:pPr>
              <w:jc w:val="center"/>
              <w:rPr>
                <w:b/>
                <w:bCs/>
                <w:sz w:val="24"/>
                <w:szCs w:val="24"/>
              </w:rPr>
            </w:pPr>
            <w:r>
              <w:rPr>
                <w:b/>
                <w:bCs/>
                <w:noProof/>
                <w:sz w:val="24"/>
                <w:szCs w:val="24"/>
              </w:rPr>
              <w:pict>
                <v:line id="_x0000_s1027" style="position:absolute;left:0;text-align:left;z-index:251661312" from="52.45pt,3.7pt" to="192.45pt,3.7pt"/>
              </w:pict>
            </w:r>
          </w:p>
          <w:p w:rsidR="0032737D" w:rsidRPr="000803D1" w:rsidRDefault="00AA54E0" w:rsidP="00CA1A0E">
            <w:pPr>
              <w:jc w:val="center"/>
              <w:rPr>
                <w:b/>
                <w:bCs/>
                <w:i/>
                <w:sz w:val="24"/>
                <w:szCs w:val="24"/>
              </w:rPr>
            </w:pPr>
            <w:r>
              <w:rPr>
                <w:i/>
                <w:iCs/>
              </w:rPr>
              <w:t xml:space="preserve">Duy Tân, ngày </w:t>
            </w:r>
            <w:r w:rsidR="00D80D02">
              <w:rPr>
                <w:i/>
                <w:iCs/>
              </w:rPr>
              <w:t>10</w:t>
            </w:r>
            <w:r>
              <w:rPr>
                <w:i/>
                <w:iCs/>
              </w:rPr>
              <w:t xml:space="preserve"> tháng 09</w:t>
            </w:r>
            <w:r w:rsidR="0032737D" w:rsidRPr="000803D1">
              <w:rPr>
                <w:i/>
                <w:iCs/>
              </w:rPr>
              <w:t xml:space="preserve"> năm 2018</w:t>
            </w:r>
          </w:p>
        </w:tc>
      </w:tr>
    </w:tbl>
    <w:p w:rsidR="00A95B1C" w:rsidRPr="000803D1" w:rsidRDefault="00A95B1C"/>
    <w:p w:rsidR="00167BA3" w:rsidRDefault="0032737D" w:rsidP="00A95B1C">
      <w:pPr>
        <w:jc w:val="center"/>
        <w:rPr>
          <w:b/>
          <w:sz w:val="32"/>
          <w:szCs w:val="32"/>
        </w:rPr>
      </w:pPr>
      <w:r w:rsidRPr="007920AB">
        <w:rPr>
          <w:b/>
          <w:sz w:val="32"/>
          <w:szCs w:val="32"/>
        </w:rPr>
        <w:t xml:space="preserve">KẾ HOẠCH TUYÊN TRUYỀN GIÁO DỤC </w:t>
      </w:r>
    </w:p>
    <w:p w:rsidR="00BF3246" w:rsidRPr="007920AB" w:rsidRDefault="0032737D" w:rsidP="00A95B1C">
      <w:pPr>
        <w:jc w:val="center"/>
        <w:rPr>
          <w:b/>
          <w:sz w:val="32"/>
          <w:szCs w:val="32"/>
        </w:rPr>
      </w:pPr>
      <w:r w:rsidRPr="007920AB">
        <w:rPr>
          <w:b/>
          <w:sz w:val="32"/>
          <w:szCs w:val="32"/>
        </w:rPr>
        <w:t>AN TOÀN GIAO THÔNG TRONG NHÀ TRƯỜNG</w:t>
      </w:r>
    </w:p>
    <w:p w:rsidR="0032737D" w:rsidRPr="000803D1" w:rsidRDefault="0032737D" w:rsidP="00A95B1C">
      <w:pPr>
        <w:jc w:val="center"/>
        <w:rPr>
          <w:b/>
        </w:rPr>
      </w:pPr>
      <w:r w:rsidRPr="000803D1">
        <w:rPr>
          <w:b/>
        </w:rPr>
        <w:t>Năm học 2018-2019</w:t>
      </w:r>
    </w:p>
    <w:p w:rsidR="00197C22" w:rsidRDefault="00197C22" w:rsidP="00167BA3">
      <w:pPr>
        <w:shd w:val="clear" w:color="auto" w:fill="FFFFFF"/>
        <w:spacing w:line="360" w:lineRule="auto"/>
        <w:textAlignment w:val="baseline"/>
        <w:rPr>
          <w:rFonts w:ascii="Arial" w:hAnsi="Arial" w:cs="Arial"/>
          <w:sz w:val="20"/>
          <w:szCs w:val="20"/>
        </w:rPr>
      </w:pPr>
    </w:p>
    <w:p w:rsidR="00197C22" w:rsidRDefault="00197C22" w:rsidP="00167BA3">
      <w:pPr>
        <w:shd w:val="clear" w:color="auto" w:fill="FFFFFF"/>
        <w:spacing w:line="360" w:lineRule="auto"/>
        <w:jc w:val="both"/>
        <w:textAlignment w:val="baseline"/>
      </w:pPr>
      <w:r w:rsidRPr="00197C22">
        <w:tab/>
        <w:t>Th</w:t>
      </w:r>
      <w:r>
        <w:t>ực hiện nội dung chỉ đạo tại công văn số 1040/SGD ĐT-CTTT ngày 21/8/2017 của Sở giáo dục và Đào tạo Hải dương về việc hướng dẫn triển khai nội dung giáo dục ATGT trong chương trình nhà trường; Công văn số 1037/SGD ĐT-CTTT ngày 29/8/2018 của Sở giáo dục và Đào tạo Hải Dương về việc tăng cường công tác tuyên truyền, giáo dục, bảo đảm trật tự ATGT;</w:t>
      </w:r>
    </w:p>
    <w:p w:rsidR="00197C22" w:rsidRDefault="007A11C0" w:rsidP="00167BA3">
      <w:pPr>
        <w:shd w:val="clear" w:color="auto" w:fill="FFFFFF"/>
        <w:spacing w:line="360" w:lineRule="auto"/>
        <w:jc w:val="both"/>
        <w:textAlignment w:val="baseline"/>
      </w:pPr>
      <w:r>
        <w:tab/>
        <w:t xml:space="preserve">Trường THCS Duy Tân </w:t>
      </w:r>
      <w:r w:rsidR="00197C22">
        <w:t xml:space="preserve"> xây dựng kế hoạch tuyên truyền, giáo dục ATGT trong trường học cho cán bộ, giáo viên, nhân viên và các em học sinh năm học 2018-2019 với các nội dung cụ thể như sau:</w:t>
      </w:r>
    </w:p>
    <w:p w:rsidR="00197C22" w:rsidRDefault="000803D1" w:rsidP="00167BA3">
      <w:pPr>
        <w:shd w:val="clear" w:color="auto" w:fill="FFFFFF"/>
        <w:spacing w:line="360" w:lineRule="auto"/>
        <w:textAlignment w:val="baseline"/>
      </w:pPr>
      <w:r w:rsidRPr="00197C22">
        <w:rPr>
          <w:b/>
          <w:bCs/>
        </w:rPr>
        <w:t>I. MỤC ĐÍCH, YÊU CẦU.</w:t>
      </w:r>
      <w:r w:rsidRPr="00197C22">
        <w:br/>
      </w:r>
      <w:r w:rsidRPr="00197C22">
        <w:rPr>
          <w:b/>
          <w:bCs/>
        </w:rPr>
        <w:t>1. Mục đích.</w:t>
      </w:r>
    </w:p>
    <w:p w:rsidR="007920AB" w:rsidRDefault="00197C22" w:rsidP="00167BA3">
      <w:pPr>
        <w:shd w:val="clear" w:color="auto" w:fill="FFFFFF"/>
        <w:spacing w:line="360" w:lineRule="auto"/>
        <w:ind w:firstLine="720"/>
        <w:jc w:val="both"/>
        <w:textAlignment w:val="baseline"/>
      </w:pPr>
      <w:r>
        <w:t>Phát huy vai trò, trách nhiệm của đoàn thể trong nhà trường về công tác</w:t>
      </w:r>
      <w:r w:rsidR="007920AB">
        <w:t xml:space="preserve"> giáo dục ATGT; nâng cao chất lượng và hiệu quả công tác giáo dục ATGT trong trường học.</w:t>
      </w:r>
    </w:p>
    <w:p w:rsidR="007920AB" w:rsidRDefault="007920AB" w:rsidP="00167BA3">
      <w:pPr>
        <w:shd w:val="clear" w:color="auto" w:fill="FFFFFF"/>
        <w:spacing w:line="360" w:lineRule="auto"/>
        <w:ind w:firstLine="720"/>
        <w:jc w:val="both"/>
        <w:textAlignment w:val="baseline"/>
      </w:pPr>
      <w:r>
        <w:t>Tuyên truyền, giáo dục sâu rộng quy định của pháp luật vầ ATGT trong nhà trường nhằm nâng cao nhận thức, ý thức, thái độ tham gia giao thông trong học sinh. Góp phần giảm thiểu vi phạm ATGT, tai nạn giao thông liên quan đến học sinh, đặc biệt là trẻ em.</w:t>
      </w:r>
    </w:p>
    <w:p w:rsidR="00FD72B5" w:rsidRDefault="007920AB" w:rsidP="00167BA3">
      <w:pPr>
        <w:shd w:val="clear" w:color="auto" w:fill="FFFFFF"/>
        <w:spacing w:line="360" w:lineRule="auto"/>
        <w:ind w:firstLine="720"/>
        <w:jc w:val="both"/>
        <w:textAlignment w:val="baseline"/>
      </w:pPr>
      <w:r>
        <w:t>Tạo sự chuyển biến mạnh mẽ</w:t>
      </w:r>
      <w:r w:rsidR="004F5BBD">
        <w:t xml:space="preserve"> trong cán bộ, giáo viên, nhân viên, học sinh toàn trường trong việc tự giác chấp hành và có ý thức tuyên truyền sâu rộng t</w:t>
      </w:r>
      <w:r w:rsidR="00FD72B5">
        <w:t>rong cha mẹ học sinh và cộng đồng về các quy định của pháp luật đảm bảo trật tự ATGT và văn hóa giao thông.</w:t>
      </w:r>
    </w:p>
    <w:p w:rsidR="00FD72B5" w:rsidRPr="00FD72B5" w:rsidRDefault="00FD72B5" w:rsidP="00167BA3">
      <w:pPr>
        <w:shd w:val="clear" w:color="auto" w:fill="FFFFFF"/>
        <w:spacing w:line="360" w:lineRule="auto"/>
        <w:jc w:val="both"/>
        <w:textAlignment w:val="baseline"/>
        <w:rPr>
          <w:b/>
        </w:rPr>
      </w:pPr>
      <w:r w:rsidRPr="00FD72B5">
        <w:rPr>
          <w:b/>
        </w:rPr>
        <w:t>2. Yêu cầu</w:t>
      </w:r>
    </w:p>
    <w:p w:rsidR="00FD72B5" w:rsidRDefault="00FD72B5" w:rsidP="00167BA3">
      <w:pPr>
        <w:shd w:val="clear" w:color="auto" w:fill="FFFFFF"/>
        <w:spacing w:line="360" w:lineRule="auto"/>
        <w:jc w:val="both"/>
        <w:textAlignment w:val="baseline"/>
      </w:pPr>
      <w:r>
        <w:tab/>
        <w:t>Tuyên truyên, phổ biến rộng rãi đến từng cán bộ, giáo viên, nhân viên, học sinh toàn trường</w:t>
      </w:r>
      <w:r w:rsidR="00DA37B5">
        <w:t>; công tác tuyên truyền, giáo dục phải đảm bảo sâu, rộng, phù hợp, sát đối tượng đạt hiệu quả giáo dục cao;</w:t>
      </w:r>
    </w:p>
    <w:p w:rsidR="00DA37B5" w:rsidRDefault="00DA37B5" w:rsidP="00167BA3">
      <w:pPr>
        <w:shd w:val="clear" w:color="auto" w:fill="FFFFFF"/>
        <w:spacing w:line="360" w:lineRule="auto"/>
        <w:jc w:val="both"/>
        <w:textAlignment w:val="baseline"/>
      </w:pPr>
      <w:r>
        <w:lastRenderedPageBreak/>
        <w:tab/>
        <w:t>Đảm bảo 100% cán bộ, giáo viên, học sinh phải nghiêm túc thực hiện quy định đội mũ bảo hiểm  khi ngồi trên xe mô tô, xe gắn máy, xe máy điện, không uống rượu, bia khi điều khiển phương tiện tham gia giao thông.</w:t>
      </w:r>
    </w:p>
    <w:p w:rsidR="007920AB" w:rsidRDefault="00DA37B5" w:rsidP="00167BA3">
      <w:pPr>
        <w:shd w:val="clear" w:color="auto" w:fill="FFFFFF"/>
        <w:spacing w:line="360" w:lineRule="auto"/>
        <w:jc w:val="both"/>
        <w:textAlignment w:val="baseline"/>
      </w:pPr>
      <w:r>
        <w:tab/>
        <w:t>Nhà trường tổ chức cho 100% cha mẹ học sinh ký cam kết với nhà trường trong việc không giao xe máy cho học sinh khi chưa đủ tuổi, chưa có giấy phép lái xe và đội mũ bảo hiểm cho học sinh khi ngồi trên xe mô tô, xe gắn máy, xe đạp điện tham gia giao thông.</w:t>
      </w:r>
    </w:p>
    <w:p w:rsidR="00DA37B5" w:rsidRPr="00A577BD" w:rsidRDefault="00DA37B5" w:rsidP="00167BA3">
      <w:pPr>
        <w:shd w:val="clear" w:color="auto" w:fill="FFFFFF"/>
        <w:spacing w:line="360" w:lineRule="auto"/>
        <w:jc w:val="both"/>
        <w:textAlignment w:val="baseline"/>
        <w:rPr>
          <w:b/>
        </w:rPr>
      </w:pPr>
      <w:r w:rsidRPr="00A577BD">
        <w:rPr>
          <w:b/>
        </w:rPr>
        <w:t>II. NỘI DUNG VÀ HÌNH THỨC THỰC HIỆN</w:t>
      </w:r>
    </w:p>
    <w:p w:rsidR="00DA37B5" w:rsidRPr="00A577BD" w:rsidRDefault="00DA37B5" w:rsidP="00167BA3">
      <w:pPr>
        <w:pStyle w:val="ListParagraph"/>
        <w:numPr>
          <w:ilvl w:val="0"/>
          <w:numId w:val="2"/>
        </w:numPr>
        <w:shd w:val="clear" w:color="auto" w:fill="FFFFFF"/>
        <w:spacing w:line="360" w:lineRule="auto"/>
        <w:jc w:val="both"/>
        <w:textAlignment w:val="baseline"/>
        <w:rPr>
          <w:b/>
        </w:rPr>
      </w:pPr>
      <w:r w:rsidRPr="00A577BD">
        <w:rPr>
          <w:b/>
        </w:rPr>
        <w:t>Nội dung trọng tâm công tác.</w:t>
      </w:r>
    </w:p>
    <w:p w:rsidR="00DA37B5" w:rsidRPr="00A577BD" w:rsidRDefault="00A577BD" w:rsidP="00167BA3">
      <w:pPr>
        <w:shd w:val="clear" w:color="auto" w:fill="FFFFFF"/>
        <w:spacing w:line="360" w:lineRule="auto"/>
        <w:ind w:firstLine="360"/>
        <w:jc w:val="both"/>
        <w:textAlignment w:val="baseline"/>
        <w:rPr>
          <w:b/>
          <w:i/>
        </w:rPr>
      </w:pPr>
      <w:r>
        <w:t xml:space="preserve">a/ </w:t>
      </w:r>
      <w:r w:rsidR="00DA37B5">
        <w:t>Tập trung tuyên truyền</w:t>
      </w:r>
      <w:r w:rsidR="00A849F9">
        <w:t xml:space="preserve"> giáo dục, phổ biến sâu, rộng Luật giao thông đường bộ</w:t>
      </w:r>
      <w:r>
        <w:t xml:space="preserve">, đường thủy, đường sắt; chủ trương của Đảng, Nhà nước, tỉnh và của ngành về công tác đảm bảo TTATGT cho học sinh. Nội dung tuyên truyền giáo dục tập trung về việc: </w:t>
      </w:r>
      <w:r w:rsidRPr="00A577BD">
        <w:rPr>
          <w:b/>
          <w:i/>
        </w:rPr>
        <w:t>Xây dựng nếp sống văn hóa giao thông; phải đội mũ bảo hiểm cho trẻ đủ từ 6 tuổi khi tham gia giao thông bằng xe máy, xe đạp điện; học sinh không tham gia giao thông bằng xe máy máy phân khối lớn khi chưa đủ điều kiện; phòng chống ùn tác giao thông nơi cổng trường giờ tan học…;</w:t>
      </w:r>
    </w:p>
    <w:p w:rsidR="007920AB" w:rsidRDefault="00A577BD" w:rsidP="00167BA3">
      <w:pPr>
        <w:shd w:val="clear" w:color="auto" w:fill="FFFFFF"/>
        <w:spacing w:line="360" w:lineRule="auto"/>
        <w:ind w:firstLine="720"/>
        <w:jc w:val="both"/>
        <w:textAlignment w:val="baseline"/>
      </w:pPr>
      <w:r>
        <w:t>b/ Thực hiện hiệu quả các quy định của pháp luật về đảm bảo TTATGT; về văn hóa giao thông và quy định đội mũ bảo hiểm cho trẻ em khi tham gia giao thông bằng xe máy, xe đạp điện, xe điện.</w:t>
      </w:r>
    </w:p>
    <w:p w:rsidR="00A577BD" w:rsidRDefault="00A577BD" w:rsidP="00167BA3">
      <w:pPr>
        <w:shd w:val="clear" w:color="auto" w:fill="FFFFFF"/>
        <w:spacing w:line="360" w:lineRule="auto"/>
        <w:ind w:firstLine="720"/>
        <w:jc w:val="both"/>
        <w:textAlignment w:val="baseline"/>
      </w:pPr>
      <w:r>
        <w:t>c/ Triển khai nghiêm túc nội dung học tập chính khóa; Tổng phụ trách đội phối hợp với giáo viên chủ nhiệm</w:t>
      </w:r>
      <w:r w:rsidR="00294B12">
        <w:t xml:space="preserve"> tổ chức thường xuyên và hiệ quả các hoạt động ngoại khóa về ATGT;</w:t>
      </w:r>
    </w:p>
    <w:p w:rsidR="00294B12" w:rsidRDefault="00294B12" w:rsidP="00167BA3">
      <w:pPr>
        <w:shd w:val="clear" w:color="auto" w:fill="FFFFFF"/>
        <w:spacing w:line="360" w:lineRule="auto"/>
        <w:ind w:firstLine="720"/>
        <w:jc w:val="both"/>
        <w:textAlignment w:val="baseline"/>
      </w:pPr>
      <w:r>
        <w:t>d/ Xây dựng Pano, áp phích, tờ rơi… để tuyên truyền tới tất cả học sinh nhà trường; cung cấp tài liệu hỗ trợ dạy – học về ATGT cho giáo viên, học sinh.</w:t>
      </w:r>
    </w:p>
    <w:p w:rsidR="00294B12" w:rsidRDefault="00294B12" w:rsidP="00167BA3">
      <w:pPr>
        <w:shd w:val="clear" w:color="auto" w:fill="FFFFFF"/>
        <w:spacing w:line="360" w:lineRule="auto"/>
        <w:ind w:firstLine="720"/>
        <w:jc w:val="both"/>
        <w:textAlignment w:val="baseline"/>
      </w:pPr>
      <w:r>
        <w:t>đ/ Thành lập Ban kiểm tra công tác giáo dục ATGT của trường; xử lý các cá nhân vi phạm nội quy ATGT. Đánh giá thi đua các tập thể lớp, cá nhân về công tác giáo dục và thực hiện ATGT.</w:t>
      </w:r>
    </w:p>
    <w:p w:rsidR="00294B12" w:rsidRPr="002E710B" w:rsidRDefault="00294B12" w:rsidP="00167BA3">
      <w:pPr>
        <w:pStyle w:val="ListParagraph"/>
        <w:numPr>
          <w:ilvl w:val="0"/>
          <w:numId w:val="2"/>
        </w:numPr>
        <w:shd w:val="clear" w:color="auto" w:fill="FFFFFF"/>
        <w:spacing w:line="360" w:lineRule="auto"/>
        <w:jc w:val="both"/>
        <w:textAlignment w:val="baseline"/>
        <w:rPr>
          <w:b/>
        </w:rPr>
      </w:pPr>
      <w:r w:rsidRPr="002E710B">
        <w:rPr>
          <w:b/>
        </w:rPr>
        <w:t>Hình thức triển khai.</w:t>
      </w:r>
    </w:p>
    <w:p w:rsidR="00294B12" w:rsidRDefault="00294B12" w:rsidP="00167BA3">
      <w:pPr>
        <w:shd w:val="clear" w:color="auto" w:fill="FFFFFF"/>
        <w:spacing w:line="360" w:lineRule="auto"/>
        <w:ind w:firstLine="360"/>
        <w:jc w:val="both"/>
        <w:textAlignment w:val="baseline"/>
      </w:pPr>
      <w:r>
        <w:t>Tổ chức lồng ghép giáo dục về ATGT trong các buổi sinh hoạt tập thể (chào cờ, sinh hoạt lớp…</w:t>
      </w:r>
    </w:p>
    <w:p w:rsidR="00294B12" w:rsidRDefault="00294B12" w:rsidP="00167BA3">
      <w:pPr>
        <w:shd w:val="clear" w:color="auto" w:fill="FFFFFF"/>
        <w:spacing w:line="360" w:lineRule="auto"/>
        <w:ind w:firstLine="360"/>
        <w:jc w:val="both"/>
        <w:textAlignment w:val="baseline"/>
        <w:rPr>
          <w:b/>
          <w:i/>
        </w:rPr>
      </w:pPr>
      <w:r>
        <w:lastRenderedPageBreak/>
        <w:t>Thực hiện tuyên truyền thông qua pano, áp phích, khẩu hiệu, tờ r</w:t>
      </w:r>
      <w:r w:rsidR="002E710B">
        <w:t>ơi…; các thông điệp truyền thông</w:t>
      </w:r>
      <w:r>
        <w:t xml:space="preserve">: </w:t>
      </w:r>
      <w:r w:rsidRPr="00294B12">
        <w:rPr>
          <w:b/>
          <w:i/>
        </w:rPr>
        <w:t>Trẻ em phải đội mũ bảo hiểm khi ngồi trên xe mo tô, xe gắn máy, xe điện, xe đạp điện;  Độ</w:t>
      </w:r>
      <w:r w:rsidR="002E710B">
        <w:rPr>
          <w:b/>
          <w:i/>
        </w:rPr>
        <w:t>i mũ cho con- trọn tình cha mẹ…</w:t>
      </w:r>
    </w:p>
    <w:p w:rsidR="002E710B" w:rsidRDefault="002E710B" w:rsidP="00167BA3">
      <w:pPr>
        <w:shd w:val="clear" w:color="auto" w:fill="FFFFFF"/>
        <w:spacing w:line="360" w:lineRule="auto"/>
        <w:ind w:firstLine="360"/>
        <w:jc w:val="both"/>
        <w:textAlignment w:val="baseline"/>
      </w:pPr>
      <w:r>
        <w:t>Căn cứ điều kiện thực tế để tổ chức các hoạt động thu hút sự quan tâm của cha mẹ học sinh và học sinh tìm hiểu Luật giao thông (đường bộ, đường sắt, đường thủy) tại nhà trường, trong các chủ điểm của chương trình giáo dục ngoài giờ lên lớp.</w:t>
      </w:r>
    </w:p>
    <w:p w:rsidR="002E710B" w:rsidRPr="00B82A21" w:rsidRDefault="002E710B" w:rsidP="00167BA3">
      <w:pPr>
        <w:pStyle w:val="ListParagraph"/>
        <w:numPr>
          <w:ilvl w:val="0"/>
          <w:numId w:val="2"/>
        </w:numPr>
        <w:shd w:val="clear" w:color="auto" w:fill="FFFFFF"/>
        <w:spacing w:line="360" w:lineRule="auto"/>
        <w:jc w:val="both"/>
        <w:textAlignment w:val="baseline"/>
        <w:rPr>
          <w:b/>
        </w:rPr>
      </w:pPr>
      <w:r w:rsidRPr="00B82A21">
        <w:rPr>
          <w:b/>
        </w:rPr>
        <w:t>Giải pháp thực hiện.</w:t>
      </w:r>
    </w:p>
    <w:p w:rsidR="002E710B" w:rsidRDefault="002E710B" w:rsidP="00167BA3">
      <w:pPr>
        <w:shd w:val="clear" w:color="auto" w:fill="FFFFFF"/>
        <w:spacing w:line="360" w:lineRule="auto"/>
        <w:ind w:firstLine="360"/>
        <w:jc w:val="both"/>
        <w:textAlignment w:val="baseline"/>
      </w:pPr>
      <w:r>
        <w:t>a/ Thực hiện hiệu quả công tác tuyên truyền giáo dục học sinh trong trường THCS Phạm Mệnh về tiêu chí Văn hóa giao thông qua nhiều hình thức học tập chính khóa và ngoại khóa; nâng cao chất lượng giáo dục kiến thức ATGT cho học sinh; biên tập và in ấn các tài liệu (</w:t>
      </w:r>
      <w:r w:rsidR="004D4824">
        <w:t>tờ rơi, pano, áp phích, tranh cổ động…</w:t>
      </w:r>
      <w:r>
        <w:t>)</w:t>
      </w:r>
      <w:r w:rsidR="004D4824">
        <w:t xml:space="preserve"> tuyên truyền về giáo dục ATGT phù hợp với học sinh THCS.</w:t>
      </w:r>
    </w:p>
    <w:p w:rsidR="004D4824" w:rsidRDefault="004D4824" w:rsidP="00167BA3">
      <w:pPr>
        <w:shd w:val="clear" w:color="auto" w:fill="FFFFFF"/>
        <w:spacing w:line="360" w:lineRule="auto"/>
        <w:ind w:firstLine="360"/>
        <w:jc w:val="both"/>
        <w:textAlignment w:val="baseline"/>
      </w:pPr>
      <w:r>
        <w:t>b/ Phối hợp với Ban đại diện cha mẹ học sinh thường xuyên nhắc nhở, giáo dục con em mình tự giác chấp hành quy tắc giao thông, đội mũ bảo hiểm khi ngồi trên xe mô tô, xe gắn máy khi chưa đủ tuổi, không có giấy phép lái xe; tổ chức cho CMHS và học sinh  cackết không vi phạm ATGT; xử lý kỷ luật nghiêm đối với các cá nhân vi phạm ATGT.</w:t>
      </w:r>
    </w:p>
    <w:p w:rsidR="004D4824" w:rsidRDefault="004D4824" w:rsidP="00167BA3">
      <w:pPr>
        <w:shd w:val="clear" w:color="auto" w:fill="FFFFFF"/>
        <w:spacing w:line="360" w:lineRule="auto"/>
        <w:ind w:firstLine="360"/>
        <w:jc w:val="both"/>
        <w:textAlignment w:val="baseline"/>
      </w:pPr>
      <w:r>
        <w:t>c/ Phát huy vai trò của tổ chức Đoàn, Đội trong việc giữ gìn trật tự ATGT góp phần hạn chế ại nạn giao thông và ùn tắc giao thông; triển khai các phon</w:t>
      </w:r>
      <w:r w:rsidR="00FA70B7">
        <w:t xml:space="preserve">g trào, cuộc </w:t>
      </w:r>
      <w:r>
        <w:t>vận động thanh thiếu nhi</w:t>
      </w:r>
      <w:r w:rsidR="00FA70B7">
        <w:t xml:space="preserve"> tham gia bảo đảm TTATGT.;</w:t>
      </w:r>
    </w:p>
    <w:p w:rsidR="00FA70B7" w:rsidRDefault="00FA70B7" w:rsidP="00167BA3">
      <w:pPr>
        <w:shd w:val="clear" w:color="auto" w:fill="FFFFFF"/>
        <w:spacing w:line="360" w:lineRule="auto"/>
        <w:ind w:firstLine="360"/>
        <w:jc w:val="both"/>
        <w:textAlignment w:val="baseline"/>
      </w:pPr>
      <w:r>
        <w:t>d/ Tổ chức hiệu quả các hoạt động ngoại khóa; sinh hoạt tập thể; hoạt động ngoài giờ lên lớp để đánh giá về công tác giáo dục ATGT trong trường cho học sinh.</w:t>
      </w:r>
    </w:p>
    <w:p w:rsidR="00294B12" w:rsidRDefault="00FA70B7" w:rsidP="00167BA3">
      <w:pPr>
        <w:shd w:val="clear" w:color="auto" w:fill="FFFFFF"/>
        <w:spacing w:line="360" w:lineRule="auto"/>
        <w:ind w:firstLine="360"/>
        <w:jc w:val="both"/>
        <w:textAlignment w:val="baseline"/>
      </w:pPr>
      <w:r>
        <w:t>đ/ Đưa nội dung  giáo dục pháp luật đảm bảo TTATGT là một trong những tiêu chí đánh giá thi đua hàng năm của các Chi đội. Biểu dương, khen thưởng kịp thời các tập thể, cá nhân có thành tích trong công tác giáo dục pháp luật đảm bảo trật tự ATGT; xử lý nghiêm các tập thể và cá nhân vi phạm.</w:t>
      </w:r>
    </w:p>
    <w:p w:rsidR="00FA70B7" w:rsidRPr="00B82A21" w:rsidRDefault="00D237A1" w:rsidP="00167BA3">
      <w:pPr>
        <w:shd w:val="clear" w:color="auto" w:fill="FFFFFF"/>
        <w:spacing w:line="360" w:lineRule="auto"/>
        <w:ind w:firstLine="360"/>
        <w:jc w:val="both"/>
        <w:textAlignment w:val="baseline"/>
        <w:rPr>
          <w:b/>
        </w:rPr>
      </w:pPr>
      <w:r w:rsidRPr="00B82A21">
        <w:rPr>
          <w:b/>
        </w:rPr>
        <w:t>III. TỔ CHỨC THỰ HIỆN</w:t>
      </w:r>
    </w:p>
    <w:p w:rsidR="00D237A1" w:rsidRDefault="00D237A1" w:rsidP="00167BA3">
      <w:pPr>
        <w:shd w:val="clear" w:color="auto" w:fill="FFFFFF"/>
        <w:spacing w:line="360" w:lineRule="auto"/>
        <w:ind w:firstLine="360"/>
        <w:jc w:val="both"/>
        <w:textAlignment w:val="baseline"/>
      </w:pPr>
      <w:r>
        <w:t>Lập kế hoạch triển khai và thực hiện hiệu quả công tác tuyên truyền giáo dục TTATGT năm học 2018-2019;</w:t>
      </w:r>
    </w:p>
    <w:p w:rsidR="00D237A1" w:rsidRDefault="00D237A1" w:rsidP="00167BA3">
      <w:pPr>
        <w:shd w:val="clear" w:color="auto" w:fill="FFFFFF"/>
        <w:spacing w:line="360" w:lineRule="auto"/>
        <w:ind w:firstLine="360"/>
        <w:jc w:val="both"/>
        <w:textAlignment w:val="baseline"/>
      </w:pPr>
      <w:r>
        <w:t>Phối hợp với giáo viên chủ nhiệm</w:t>
      </w:r>
      <w:r w:rsidR="00B52F0B">
        <w:t xml:space="preserve"> tổ chức các hoạt động ngoại khóa hướng dẫn việc thực hiện pháp luật đảm bảo TTATGT cho học sinh;</w:t>
      </w:r>
    </w:p>
    <w:p w:rsidR="001D3D82" w:rsidRDefault="001D3D82" w:rsidP="00167BA3">
      <w:pPr>
        <w:shd w:val="clear" w:color="auto" w:fill="FFFFFF"/>
        <w:spacing w:line="360" w:lineRule="auto"/>
        <w:ind w:firstLine="360"/>
        <w:jc w:val="both"/>
        <w:textAlignment w:val="baseline"/>
      </w:pPr>
      <w:r>
        <w:lastRenderedPageBreak/>
        <w:t xml:space="preserve">Giám sát chặt chẽ việc tích hợp dạy ATGT của bộ môn GDCD trong các tiết ngoại khóa; tiết 23-24 môn GDCD lớp 6…. </w:t>
      </w:r>
    </w:p>
    <w:p w:rsidR="00B52F0B" w:rsidRDefault="00B52F0B" w:rsidP="00167BA3">
      <w:pPr>
        <w:shd w:val="clear" w:color="auto" w:fill="FFFFFF"/>
        <w:spacing w:line="360" w:lineRule="auto"/>
        <w:ind w:firstLine="360"/>
        <w:jc w:val="both"/>
        <w:textAlignment w:val="baseline"/>
      </w:pPr>
      <w:r>
        <w:t>Chủ động tổ chức cho học sinh trao đổi về nội dung các cuộc vận động “ Học sinh gương mẫu thực hiện và vận động gia đình chấp hành nghiêm túc luật giao thông”, “ Vai trò của tuôit trẻ trong việc tham gia TTATGT”, các nội dung trong khẩu hiệu, pa nô tuyên truyền treo tại nhà trường.</w:t>
      </w:r>
    </w:p>
    <w:p w:rsidR="00B52F0B" w:rsidRDefault="00B52F0B" w:rsidP="00167BA3">
      <w:pPr>
        <w:shd w:val="clear" w:color="auto" w:fill="FFFFFF"/>
        <w:spacing w:line="360" w:lineRule="auto"/>
        <w:ind w:firstLine="360"/>
        <w:jc w:val="both"/>
        <w:textAlignment w:val="baseline"/>
      </w:pPr>
      <w:r>
        <w:t>Dùy trì đều các hoạt động của đội xung kích làm nhiệm vụ kiểm tra, đôn đốc việc đảm bảo TTATGT tại cổng trường vào đầu giờ buổi sáng và lúc tan học;</w:t>
      </w:r>
    </w:p>
    <w:p w:rsidR="00B52F0B" w:rsidRDefault="00B52F0B" w:rsidP="00167BA3">
      <w:pPr>
        <w:shd w:val="clear" w:color="auto" w:fill="FFFFFF"/>
        <w:spacing w:line="360" w:lineRule="auto"/>
        <w:ind w:firstLine="360"/>
        <w:jc w:val="both"/>
        <w:textAlignment w:val="baseline"/>
      </w:pPr>
      <w:r>
        <w:t>Phát động học sinh thi đua giữ gìn đảm bảo ATGT, cam kết không vi phạm quy định về</w:t>
      </w:r>
      <w:r w:rsidR="00781307">
        <w:t xml:space="preserve"> ATGT. Kịp thời biểu dương, khen thưởng những cá nhân, tập thể làm tốt công tác ATGT; đồng thời có biện pháp xử lý nghiêm đối với những cá nhân vi phạm những quy định về ATGT; kiên quyết xử lý những học sinh cố tình đến trường bằng  xe máy khi chưa đủ điều kiện, cố tình không đội mũ bảo hiểm khi tham gia giao thông bằng xe đạp điện hoặc ngồi sau xe máy.</w:t>
      </w:r>
    </w:p>
    <w:p w:rsidR="00781307" w:rsidRDefault="00781307" w:rsidP="00167BA3">
      <w:pPr>
        <w:shd w:val="clear" w:color="auto" w:fill="FFFFFF"/>
        <w:spacing w:line="360" w:lineRule="auto"/>
        <w:ind w:firstLine="360"/>
        <w:jc w:val="both"/>
        <w:textAlignment w:val="baseline"/>
      </w:pPr>
      <w:r>
        <w:t>Xây dựng kế hoạch kiểm tra việc thực hiện kế hoạch đảm bảo TTATGT ở các lớp. Sơ kết, tổng kết báo cáo đánh giá cụ thể kết quả thực hiện của học sinh với ban kiể</w:t>
      </w:r>
      <w:r w:rsidR="00D80D02">
        <w:t>m tra ATGT trường THCS Duy Tân</w:t>
      </w:r>
      <w:r>
        <w:t>.</w:t>
      </w:r>
    </w:p>
    <w:p w:rsidR="00781307" w:rsidRDefault="00781307" w:rsidP="00167BA3">
      <w:pPr>
        <w:shd w:val="clear" w:color="auto" w:fill="FFFFFF"/>
        <w:spacing w:line="360" w:lineRule="auto"/>
        <w:ind w:firstLine="360"/>
        <w:jc w:val="both"/>
        <w:textAlignment w:val="baseline"/>
      </w:pPr>
      <w:r>
        <w:t>Đưa vào nội dung thi đua để đánh giá học sinh trong việc thực hiện pháp luật đảm bảo TTATGT.</w:t>
      </w:r>
    </w:p>
    <w:p w:rsidR="00781307" w:rsidRDefault="00781307" w:rsidP="00167BA3">
      <w:pPr>
        <w:shd w:val="clear" w:color="auto" w:fill="FFFFFF"/>
        <w:spacing w:line="360" w:lineRule="auto"/>
        <w:ind w:firstLine="360"/>
        <w:jc w:val="both"/>
        <w:textAlignment w:val="baseline"/>
      </w:pPr>
      <w:r>
        <w:t>Kế hoạch này được tổ chức triển khai cùng với các hoạt động chuyên môn, hoạt động ngoại khóa</w:t>
      </w:r>
      <w:r w:rsidR="00AB55E4">
        <w:t xml:space="preserve"> đi đôi với việc tăng cường công tác quản lý, giáo dục nâng cao nhận thức, phẩm chất đạo đức cán bộ, công chức, viên chức, học sinh khi tham gia giao thông.</w:t>
      </w:r>
    </w:p>
    <w:p w:rsidR="00B82A21" w:rsidRDefault="00AB55E4" w:rsidP="00D80D02">
      <w:pPr>
        <w:shd w:val="clear" w:color="auto" w:fill="FFFFFF"/>
        <w:spacing w:line="360" w:lineRule="auto"/>
        <w:ind w:firstLine="360"/>
        <w:jc w:val="both"/>
        <w:textAlignment w:val="baseline"/>
      </w:pPr>
      <w:r>
        <w:t>Thường xuyên tổ chức học tập, quán triệt toàn bộ tới cán bộ, giáo viên, nhân viên, học sinh trong nhà trường thực hiện nghiêm túc Luật giao thông!</w:t>
      </w:r>
    </w:p>
    <w:p w:rsidR="000803D1" w:rsidRDefault="00B82A21" w:rsidP="00A95B1C">
      <w:pPr>
        <w:jc w:val="center"/>
        <w:rPr>
          <w:b/>
        </w:rPr>
      </w:pPr>
      <w:r>
        <w:rPr>
          <w:b/>
        </w:rPr>
        <w:t xml:space="preserve">                                                                </w:t>
      </w:r>
      <w:r w:rsidR="00D80D02">
        <w:rPr>
          <w:b/>
        </w:rPr>
        <w:t xml:space="preserve"> KT. HIỆU TRƯỞNG</w:t>
      </w:r>
    </w:p>
    <w:p w:rsidR="000803D1" w:rsidRDefault="00D80D02" w:rsidP="00A95B1C">
      <w:pPr>
        <w:jc w:val="center"/>
        <w:rPr>
          <w:b/>
        </w:rPr>
      </w:pPr>
      <w:r>
        <w:rPr>
          <w:b/>
        </w:rPr>
        <w:t xml:space="preserve">                                                                 PHÓ HIỆU TRƯỞNG</w:t>
      </w:r>
    </w:p>
    <w:p w:rsidR="000803D1" w:rsidRPr="00B52F0B" w:rsidRDefault="000803D1" w:rsidP="00A95B1C">
      <w:pPr>
        <w:jc w:val="center"/>
      </w:pPr>
    </w:p>
    <w:p w:rsidR="000803D1" w:rsidRDefault="000803D1" w:rsidP="00A95B1C">
      <w:pPr>
        <w:jc w:val="center"/>
        <w:rPr>
          <w:b/>
        </w:rPr>
      </w:pPr>
    </w:p>
    <w:p w:rsidR="000803D1" w:rsidRDefault="000803D1" w:rsidP="00A95B1C">
      <w:pPr>
        <w:jc w:val="center"/>
        <w:rPr>
          <w:b/>
        </w:rPr>
      </w:pPr>
    </w:p>
    <w:p w:rsidR="000803D1" w:rsidRPr="00781307" w:rsidRDefault="00781307" w:rsidP="00781307">
      <w:pPr>
        <w:tabs>
          <w:tab w:val="left" w:pos="5475"/>
        </w:tabs>
      </w:pPr>
      <w:r>
        <w:rPr>
          <w:b/>
        </w:rPr>
        <w:tab/>
      </w:r>
    </w:p>
    <w:p w:rsidR="000803D1" w:rsidRDefault="000803D1" w:rsidP="00A95B1C">
      <w:pPr>
        <w:jc w:val="center"/>
        <w:rPr>
          <w:b/>
        </w:rPr>
      </w:pPr>
    </w:p>
    <w:p w:rsidR="000803D1" w:rsidRDefault="00D80D02" w:rsidP="00A95B1C">
      <w:pPr>
        <w:jc w:val="center"/>
        <w:rPr>
          <w:b/>
        </w:rPr>
      </w:pPr>
      <w:r>
        <w:rPr>
          <w:b/>
        </w:rPr>
        <w:t xml:space="preserve">                                                                     Lê Trung Hậu</w:t>
      </w:r>
    </w:p>
    <w:p w:rsidR="000803D1" w:rsidRDefault="000803D1" w:rsidP="00A95B1C">
      <w:pPr>
        <w:jc w:val="center"/>
        <w:rPr>
          <w:b/>
        </w:rPr>
      </w:pPr>
    </w:p>
    <w:p w:rsidR="000803D1" w:rsidRDefault="000803D1" w:rsidP="00A95B1C">
      <w:pPr>
        <w:jc w:val="center"/>
        <w:rPr>
          <w:b/>
        </w:rPr>
      </w:pPr>
    </w:p>
    <w:p w:rsidR="000803D1" w:rsidRDefault="000803D1" w:rsidP="00A95B1C">
      <w:pPr>
        <w:jc w:val="center"/>
        <w:rPr>
          <w:b/>
        </w:rPr>
      </w:pPr>
    </w:p>
    <w:p w:rsidR="000803D1" w:rsidRDefault="000803D1" w:rsidP="00A95B1C">
      <w:pPr>
        <w:jc w:val="center"/>
        <w:rPr>
          <w:b/>
        </w:rPr>
      </w:pPr>
    </w:p>
    <w:p w:rsidR="000803D1" w:rsidRDefault="000803D1" w:rsidP="00A95B1C">
      <w:pPr>
        <w:jc w:val="center"/>
        <w:rPr>
          <w:b/>
        </w:rPr>
      </w:pPr>
    </w:p>
    <w:p w:rsidR="000803D1" w:rsidRDefault="000803D1" w:rsidP="00A95B1C">
      <w:pPr>
        <w:jc w:val="center"/>
        <w:rPr>
          <w:b/>
        </w:rPr>
      </w:pPr>
    </w:p>
    <w:p w:rsidR="000803D1" w:rsidRDefault="000803D1" w:rsidP="00A95B1C">
      <w:pPr>
        <w:jc w:val="center"/>
        <w:rPr>
          <w:b/>
        </w:rPr>
      </w:pPr>
    </w:p>
    <w:p w:rsidR="000803D1" w:rsidRDefault="000803D1" w:rsidP="00A95B1C">
      <w:pPr>
        <w:jc w:val="center"/>
        <w:rPr>
          <w:b/>
        </w:rPr>
      </w:pPr>
    </w:p>
    <w:p w:rsidR="000803D1" w:rsidRDefault="000803D1" w:rsidP="00A95B1C">
      <w:pPr>
        <w:jc w:val="center"/>
        <w:rPr>
          <w:b/>
        </w:rPr>
      </w:pPr>
    </w:p>
    <w:p w:rsidR="000803D1" w:rsidRDefault="000803D1" w:rsidP="00A95B1C">
      <w:pPr>
        <w:jc w:val="center"/>
        <w:rPr>
          <w:b/>
        </w:rPr>
      </w:pPr>
    </w:p>
    <w:p w:rsidR="000803D1" w:rsidRDefault="000803D1" w:rsidP="00A95B1C">
      <w:pPr>
        <w:jc w:val="center"/>
        <w:rPr>
          <w:b/>
        </w:rPr>
      </w:pPr>
    </w:p>
    <w:p w:rsidR="000803D1" w:rsidRDefault="000803D1" w:rsidP="00A95B1C">
      <w:pPr>
        <w:jc w:val="center"/>
        <w:rPr>
          <w:b/>
        </w:rPr>
      </w:pPr>
    </w:p>
    <w:p w:rsidR="000803D1" w:rsidRDefault="000803D1" w:rsidP="00A95B1C">
      <w:pPr>
        <w:jc w:val="center"/>
        <w:rPr>
          <w:b/>
        </w:rPr>
      </w:pPr>
    </w:p>
    <w:p w:rsidR="000803D1" w:rsidRPr="000803D1" w:rsidRDefault="000803D1" w:rsidP="00A95B1C">
      <w:pPr>
        <w:jc w:val="center"/>
        <w:rPr>
          <w:b/>
        </w:rPr>
      </w:pPr>
    </w:p>
    <w:p w:rsidR="00A95B1C" w:rsidRPr="000803D1" w:rsidRDefault="00A95B1C" w:rsidP="00A95B1C">
      <w:pPr>
        <w:jc w:val="center"/>
        <w:rPr>
          <w:b/>
        </w:rPr>
      </w:pPr>
    </w:p>
    <w:sectPr w:rsidR="00A95B1C" w:rsidRPr="000803D1" w:rsidSect="00983324">
      <w:footerReference w:type="default" r:id="rId7"/>
      <w:pgSz w:w="11907" w:h="16840" w:code="9"/>
      <w:pgMar w:top="851" w:right="851" w:bottom="851" w:left="1134"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E7F" w:rsidRDefault="008C4E7F" w:rsidP="00006FD3">
      <w:r>
        <w:separator/>
      </w:r>
    </w:p>
  </w:endnote>
  <w:endnote w:type="continuationSeparator" w:id="1">
    <w:p w:rsidR="008C4E7F" w:rsidRDefault="008C4E7F" w:rsidP="00006F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369843"/>
      <w:docPartObj>
        <w:docPartGallery w:val="Page Numbers (Bottom of Page)"/>
        <w:docPartUnique/>
      </w:docPartObj>
    </w:sdtPr>
    <w:sdtContent>
      <w:p w:rsidR="00006FD3" w:rsidRDefault="00C341C6">
        <w:pPr>
          <w:pStyle w:val="Footer"/>
          <w:jc w:val="center"/>
        </w:pPr>
        <w:fldSimple w:instr=" PAGE   \* MERGEFORMAT ">
          <w:r w:rsidR="00D80D02">
            <w:rPr>
              <w:noProof/>
            </w:rPr>
            <w:t>3</w:t>
          </w:r>
        </w:fldSimple>
      </w:p>
    </w:sdtContent>
  </w:sdt>
  <w:p w:rsidR="00006FD3" w:rsidRDefault="00006F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E7F" w:rsidRDefault="008C4E7F" w:rsidP="00006FD3">
      <w:r>
        <w:separator/>
      </w:r>
    </w:p>
  </w:footnote>
  <w:footnote w:type="continuationSeparator" w:id="1">
    <w:p w:rsidR="008C4E7F" w:rsidRDefault="008C4E7F" w:rsidP="00006F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31F9D"/>
    <w:multiLevelType w:val="multilevel"/>
    <w:tmpl w:val="67E084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58404E96"/>
    <w:multiLevelType w:val="hybridMultilevel"/>
    <w:tmpl w:val="51E41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11266"/>
  </w:hdrShapeDefaults>
  <w:footnotePr>
    <w:footnote w:id="0"/>
    <w:footnote w:id="1"/>
  </w:footnotePr>
  <w:endnotePr>
    <w:endnote w:id="0"/>
    <w:endnote w:id="1"/>
  </w:endnotePr>
  <w:compat/>
  <w:rsids>
    <w:rsidRoot w:val="0032737D"/>
    <w:rsid w:val="00006FD3"/>
    <w:rsid w:val="00037EB9"/>
    <w:rsid w:val="000803D1"/>
    <w:rsid w:val="000C3F0D"/>
    <w:rsid w:val="00167BA3"/>
    <w:rsid w:val="00197C22"/>
    <w:rsid w:val="001D3D82"/>
    <w:rsid w:val="00294B12"/>
    <w:rsid w:val="002E710B"/>
    <w:rsid w:val="00326381"/>
    <w:rsid w:val="0032737D"/>
    <w:rsid w:val="003B3460"/>
    <w:rsid w:val="004326F2"/>
    <w:rsid w:val="004B5314"/>
    <w:rsid w:val="004D4824"/>
    <w:rsid w:val="004E0DB6"/>
    <w:rsid w:val="004F5BBD"/>
    <w:rsid w:val="00563E1B"/>
    <w:rsid w:val="005B36F5"/>
    <w:rsid w:val="00781307"/>
    <w:rsid w:val="007920AB"/>
    <w:rsid w:val="007A11C0"/>
    <w:rsid w:val="007C091B"/>
    <w:rsid w:val="00804798"/>
    <w:rsid w:val="008C4E7F"/>
    <w:rsid w:val="00943407"/>
    <w:rsid w:val="00983324"/>
    <w:rsid w:val="00A56936"/>
    <w:rsid w:val="00A577BD"/>
    <w:rsid w:val="00A62F64"/>
    <w:rsid w:val="00A849F9"/>
    <w:rsid w:val="00A95B1C"/>
    <w:rsid w:val="00AA54E0"/>
    <w:rsid w:val="00AB55E4"/>
    <w:rsid w:val="00AF7597"/>
    <w:rsid w:val="00B52F0B"/>
    <w:rsid w:val="00B64273"/>
    <w:rsid w:val="00B82A21"/>
    <w:rsid w:val="00BF3246"/>
    <w:rsid w:val="00C341C6"/>
    <w:rsid w:val="00C46394"/>
    <w:rsid w:val="00D237A1"/>
    <w:rsid w:val="00D80D02"/>
    <w:rsid w:val="00DA37B5"/>
    <w:rsid w:val="00FA70B7"/>
    <w:rsid w:val="00FD72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37D"/>
    <w:rPr>
      <w:rFonts w:eastAsia="Times New Roman" w:cs="Times New Roman"/>
      <w:szCs w:val="28"/>
    </w:rPr>
  </w:style>
  <w:style w:type="paragraph" w:styleId="Heading1">
    <w:name w:val="heading 1"/>
    <w:basedOn w:val="Normal"/>
    <w:next w:val="Normal"/>
    <w:link w:val="Heading1Char"/>
    <w:qFormat/>
    <w:rsid w:val="0032737D"/>
    <w:pPr>
      <w:keepNext/>
      <w:jc w:val="center"/>
      <w:outlineLvl w:val="0"/>
    </w:pPr>
    <w:rPr>
      <w:sz w:val="64"/>
      <w:szCs w:val="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37D"/>
    <w:rPr>
      <w:rFonts w:eastAsia="Times New Roman" w:cs="Times New Roman"/>
      <w:sz w:val="64"/>
      <w:szCs w:val="64"/>
    </w:rPr>
  </w:style>
  <w:style w:type="paragraph" w:styleId="ListParagraph">
    <w:name w:val="List Paragraph"/>
    <w:basedOn w:val="Normal"/>
    <w:uiPriority w:val="34"/>
    <w:qFormat/>
    <w:rsid w:val="00197C22"/>
    <w:pPr>
      <w:ind w:left="720"/>
      <w:contextualSpacing/>
    </w:pPr>
  </w:style>
  <w:style w:type="paragraph" w:styleId="Header">
    <w:name w:val="header"/>
    <w:basedOn w:val="Normal"/>
    <w:link w:val="HeaderChar"/>
    <w:uiPriority w:val="99"/>
    <w:semiHidden/>
    <w:unhideWhenUsed/>
    <w:rsid w:val="00006FD3"/>
    <w:pPr>
      <w:tabs>
        <w:tab w:val="center" w:pos="4680"/>
        <w:tab w:val="right" w:pos="9360"/>
      </w:tabs>
    </w:pPr>
  </w:style>
  <w:style w:type="character" w:customStyle="1" w:styleId="HeaderChar">
    <w:name w:val="Header Char"/>
    <w:basedOn w:val="DefaultParagraphFont"/>
    <w:link w:val="Header"/>
    <w:uiPriority w:val="99"/>
    <w:semiHidden/>
    <w:rsid w:val="00006FD3"/>
    <w:rPr>
      <w:rFonts w:eastAsia="Times New Roman" w:cs="Times New Roman"/>
      <w:szCs w:val="28"/>
    </w:rPr>
  </w:style>
  <w:style w:type="paragraph" w:styleId="Footer">
    <w:name w:val="footer"/>
    <w:basedOn w:val="Normal"/>
    <w:link w:val="FooterChar"/>
    <w:uiPriority w:val="99"/>
    <w:unhideWhenUsed/>
    <w:rsid w:val="00006FD3"/>
    <w:pPr>
      <w:tabs>
        <w:tab w:val="center" w:pos="4680"/>
        <w:tab w:val="right" w:pos="9360"/>
      </w:tabs>
    </w:pPr>
  </w:style>
  <w:style w:type="character" w:customStyle="1" w:styleId="FooterChar">
    <w:name w:val="Footer Char"/>
    <w:basedOn w:val="DefaultParagraphFont"/>
    <w:link w:val="Footer"/>
    <w:uiPriority w:val="99"/>
    <w:rsid w:val="00006FD3"/>
    <w:rPr>
      <w:rFonts w:eastAsia="Times New Roman" w:cs="Times New Roman"/>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5</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M_Tuan</dc:creator>
  <cp:lastModifiedBy>Admin</cp:lastModifiedBy>
  <cp:revision>17</cp:revision>
  <cp:lastPrinted>2018-10-09T01:15:00Z</cp:lastPrinted>
  <dcterms:created xsi:type="dcterms:W3CDTF">2018-10-08T08:51:00Z</dcterms:created>
  <dcterms:modified xsi:type="dcterms:W3CDTF">2018-10-09T02:59:00Z</dcterms:modified>
</cp:coreProperties>
</file>